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C9" w:rsidRPr="00C56C1B" w:rsidRDefault="00084D3E" w:rsidP="00BD7472">
      <w:pPr>
        <w:jc w:val="center"/>
        <w:rPr>
          <w:b/>
          <w:sz w:val="28"/>
          <w:szCs w:val="28"/>
        </w:rPr>
      </w:pPr>
      <w:r w:rsidRPr="00955ACE">
        <w:rPr>
          <w:b/>
          <w:sz w:val="28"/>
          <w:szCs w:val="28"/>
        </w:rPr>
        <w:t>【</w:t>
      </w:r>
      <w:r w:rsidR="004121EF">
        <w:rPr>
          <w:b/>
          <w:sz w:val="28"/>
          <w:szCs w:val="28"/>
        </w:rPr>
        <w:t>みやざき県民</w:t>
      </w:r>
      <w:r w:rsidR="008D4617">
        <w:rPr>
          <w:b/>
          <w:sz w:val="28"/>
          <w:szCs w:val="28"/>
        </w:rPr>
        <w:t>総合スポーツ祭</w:t>
      </w:r>
      <w:r w:rsidRPr="00C56C1B">
        <w:rPr>
          <w:b/>
          <w:sz w:val="28"/>
          <w:szCs w:val="28"/>
        </w:rPr>
        <w:t>】ハンドボー</w:t>
      </w:r>
      <w:r w:rsidR="00BD7472" w:rsidRPr="00C56C1B">
        <w:rPr>
          <w:b/>
          <w:sz w:val="28"/>
          <w:szCs w:val="28"/>
        </w:rPr>
        <w:t>ル</w:t>
      </w:r>
      <w:r w:rsidRPr="00C56C1B">
        <w:rPr>
          <w:b/>
          <w:sz w:val="28"/>
          <w:szCs w:val="28"/>
        </w:rPr>
        <w:t>競技の部</w:t>
      </w:r>
    </w:p>
    <w:p w:rsidR="00BD7472" w:rsidRPr="00C56C1B" w:rsidRDefault="00BD7472" w:rsidP="00BD7472">
      <w:pPr>
        <w:jc w:val="left"/>
      </w:pPr>
    </w:p>
    <w:p w:rsidR="00084D3E" w:rsidRPr="00C56C1B" w:rsidRDefault="00B20B12" w:rsidP="00BD7472">
      <w:pPr>
        <w:jc w:val="left"/>
      </w:pPr>
      <w:r w:rsidRPr="00C56C1B">
        <w:t>1</w:t>
      </w:r>
      <w:r w:rsidR="00084D3E" w:rsidRPr="00C56C1B">
        <w:t xml:space="preserve">　</w:t>
      </w:r>
      <w:r w:rsidR="00CF1E13" w:rsidRPr="00C56C1B">
        <w:t xml:space="preserve">　</w:t>
      </w:r>
      <w:r w:rsidR="00084D3E" w:rsidRPr="00C56C1B">
        <w:rPr>
          <w:kern w:val="0"/>
          <w:fitText w:val="840" w:id="289611520"/>
        </w:rPr>
        <w:t>日　　時</w:t>
      </w:r>
      <w:r w:rsidR="00CF1E13" w:rsidRPr="00C56C1B">
        <w:rPr>
          <w:kern w:val="0"/>
        </w:rPr>
        <w:t xml:space="preserve">　　　</w:t>
      </w:r>
      <w:r w:rsidR="00084D3E" w:rsidRPr="00C56C1B">
        <w:t>平成</w:t>
      </w:r>
      <w:r w:rsidR="00CB5D37">
        <w:t>2</w:t>
      </w:r>
      <w:r w:rsidR="003F4427">
        <w:rPr>
          <w:rFonts w:hint="eastAsia"/>
        </w:rPr>
        <w:t>9</w:t>
      </w:r>
      <w:r w:rsidR="00084D3E" w:rsidRPr="00C56C1B">
        <w:t>年</w:t>
      </w:r>
      <w:r w:rsidR="00C73599">
        <w:rPr>
          <w:rFonts w:hint="eastAsia"/>
        </w:rPr>
        <w:t>6</w:t>
      </w:r>
      <w:r w:rsidR="00084D3E" w:rsidRPr="00C56C1B">
        <w:t>月</w:t>
      </w:r>
      <w:r w:rsidR="00C73599">
        <w:rPr>
          <w:rFonts w:hint="eastAsia"/>
        </w:rPr>
        <w:t>3</w:t>
      </w:r>
      <w:r w:rsidR="00084D3E" w:rsidRPr="00C56C1B">
        <w:t>日（土）・</w:t>
      </w:r>
      <w:r w:rsidRPr="00C56C1B">
        <w:t>6</w:t>
      </w:r>
      <w:r w:rsidRPr="00C56C1B">
        <w:t>月</w:t>
      </w:r>
      <w:r w:rsidR="00C73599">
        <w:rPr>
          <w:rFonts w:hint="eastAsia"/>
        </w:rPr>
        <w:t>4</w:t>
      </w:r>
      <w:r w:rsidRPr="00C56C1B">
        <w:t>日</w:t>
      </w:r>
      <w:r w:rsidR="00084D3E" w:rsidRPr="00C56C1B">
        <w:t>（日）</w:t>
      </w:r>
    </w:p>
    <w:p w:rsidR="00084D3E" w:rsidRPr="00C56C1B" w:rsidRDefault="00E034DB" w:rsidP="00B17090">
      <w:pPr>
        <w:kinsoku w:val="0"/>
        <w:overflowPunct w:val="0"/>
        <w:autoSpaceDE w:val="0"/>
        <w:autoSpaceDN w:val="0"/>
        <w:ind w:firstLineChars="1200" w:firstLine="2520"/>
        <w:jc w:val="left"/>
      </w:pPr>
      <w:r>
        <w:rPr>
          <w:rFonts w:hint="eastAsia"/>
        </w:rPr>
        <w:t>6</w:t>
      </w:r>
      <w:r w:rsidR="00B20B12" w:rsidRPr="00C56C1B">
        <w:t>月</w:t>
      </w:r>
      <w:r>
        <w:rPr>
          <w:rFonts w:hint="eastAsia"/>
        </w:rPr>
        <w:t xml:space="preserve"> </w:t>
      </w:r>
      <w:r w:rsidR="00C73599">
        <w:rPr>
          <w:rFonts w:hint="eastAsia"/>
        </w:rPr>
        <w:t>3</w:t>
      </w:r>
      <w:r w:rsidR="007C576A" w:rsidRPr="00C56C1B">
        <w:t xml:space="preserve">日　　</w:t>
      </w:r>
      <w:r w:rsidR="00084D3E" w:rsidRPr="00C56C1B">
        <w:rPr>
          <w:kern w:val="0"/>
        </w:rPr>
        <w:t>監督</w:t>
      </w:r>
      <w:bookmarkStart w:id="0" w:name="_GoBack"/>
      <w:bookmarkEnd w:id="0"/>
      <w:r w:rsidR="00084D3E" w:rsidRPr="00C56C1B">
        <w:rPr>
          <w:kern w:val="0"/>
        </w:rPr>
        <w:t>会議</w:t>
      </w:r>
      <w:r w:rsidR="00B20B12" w:rsidRPr="00C56C1B">
        <w:rPr>
          <w:kern w:val="0"/>
        </w:rPr>
        <w:t xml:space="preserve">　</w:t>
      </w:r>
      <w:r w:rsidR="00B20B12" w:rsidRPr="00C56C1B">
        <w:rPr>
          <w:kern w:val="0"/>
        </w:rPr>
        <w:t>1</w:t>
      </w:r>
      <w:r w:rsidR="003E0AE7">
        <w:rPr>
          <w:rFonts w:hint="eastAsia"/>
          <w:kern w:val="0"/>
        </w:rPr>
        <w:t>1</w:t>
      </w:r>
      <w:r w:rsidR="00B20B12" w:rsidRPr="00C56C1B">
        <w:rPr>
          <w:kern w:val="0"/>
        </w:rPr>
        <w:t>:30</w:t>
      </w:r>
      <w:r w:rsidR="00BD7472" w:rsidRPr="00C56C1B">
        <w:t xml:space="preserve">　</w:t>
      </w:r>
      <w:r w:rsidR="00084D3E" w:rsidRPr="00C56C1B">
        <w:t>開会式</w:t>
      </w:r>
      <w:r w:rsidR="00B20B12" w:rsidRPr="00C56C1B">
        <w:t xml:space="preserve">　</w:t>
      </w:r>
      <w:r w:rsidR="00B20B12" w:rsidRPr="00C56C1B">
        <w:t>1</w:t>
      </w:r>
      <w:r w:rsidR="003E0AE7">
        <w:rPr>
          <w:rFonts w:hint="eastAsia"/>
        </w:rPr>
        <w:t>2</w:t>
      </w:r>
      <w:r w:rsidR="00B20B12" w:rsidRPr="00C56C1B">
        <w:t>:00</w:t>
      </w:r>
      <w:r w:rsidR="00BD7472" w:rsidRPr="00C56C1B">
        <w:t xml:space="preserve">　</w:t>
      </w:r>
      <w:r w:rsidR="00084D3E" w:rsidRPr="00C56C1B">
        <w:t>競技開始</w:t>
      </w:r>
      <w:r w:rsidR="00B20B12" w:rsidRPr="00C56C1B">
        <w:t xml:space="preserve">　</w:t>
      </w:r>
      <w:r w:rsidR="00B20B12" w:rsidRPr="00C56C1B">
        <w:t>1</w:t>
      </w:r>
      <w:r w:rsidR="003E0AE7">
        <w:rPr>
          <w:rFonts w:hint="eastAsia"/>
        </w:rPr>
        <w:t>2</w:t>
      </w:r>
      <w:r w:rsidR="00B20B12" w:rsidRPr="00C56C1B">
        <w:t>:</w:t>
      </w:r>
      <w:r w:rsidR="009C7BE3">
        <w:rPr>
          <w:rFonts w:hint="eastAsia"/>
        </w:rPr>
        <w:t>3</w:t>
      </w:r>
      <w:r w:rsidR="00B20B12" w:rsidRPr="00C56C1B">
        <w:t>0</w:t>
      </w:r>
    </w:p>
    <w:p w:rsidR="00084D3E" w:rsidRPr="00C56C1B" w:rsidRDefault="00B20B12" w:rsidP="00B20B12">
      <w:pPr>
        <w:kinsoku w:val="0"/>
        <w:overflowPunct w:val="0"/>
        <w:autoSpaceDE w:val="0"/>
        <w:autoSpaceDN w:val="0"/>
        <w:ind w:firstLineChars="1200" w:firstLine="2520"/>
        <w:jc w:val="left"/>
      </w:pPr>
      <w:r w:rsidRPr="00C56C1B">
        <w:t>6</w:t>
      </w:r>
      <w:r w:rsidRPr="00C56C1B">
        <w:t>月</w:t>
      </w:r>
      <w:r w:rsidR="00C56C1B">
        <w:rPr>
          <w:rFonts w:hint="eastAsia"/>
        </w:rPr>
        <w:t xml:space="preserve"> </w:t>
      </w:r>
      <w:r w:rsidR="00C73599">
        <w:rPr>
          <w:rFonts w:hint="eastAsia"/>
        </w:rPr>
        <w:t>4</w:t>
      </w:r>
      <w:r w:rsidR="00084D3E" w:rsidRPr="00C56C1B">
        <w:t>日</w:t>
      </w:r>
      <w:r w:rsidR="007C576A" w:rsidRPr="00C56C1B">
        <w:t xml:space="preserve">　　</w:t>
      </w:r>
      <w:r w:rsidR="00084D3E" w:rsidRPr="00C56C1B">
        <w:rPr>
          <w:kern w:val="0"/>
        </w:rPr>
        <w:t>競技開始</w:t>
      </w:r>
      <w:r w:rsidRPr="00C56C1B">
        <w:rPr>
          <w:kern w:val="0"/>
        </w:rPr>
        <w:t xml:space="preserve">　</w:t>
      </w:r>
      <w:r w:rsidR="00E034DB">
        <w:rPr>
          <w:rFonts w:hint="eastAsia"/>
          <w:kern w:val="0"/>
        </w:rPr>
        <w:t xml:space="preserve"> </w:t>
      </w:r>
      <w:r w:rsidRPr="00C56C1B">
        <w:rPr>
          <w:kern w:val="0"/>
        </w:rPr>
        <w:t>9:30</w:t>
      </w:r>
    </w:p>
    <w:p w:rsidR="00CF1E13" w:rsidRPr="00C56C1B" w:rsidRDefault="00CF1E13" w:rsidP="007C576A">
      <w:pPr>
        <w:kinsoku w:val="0"/>
        <w:overflowPunct w:val="0"/>
        <w:autoSpaceDE w:val="0"/>
        <w:autoSpaceDN w:val="0"/>
      </w:pPr>
    </w:p>
    <w:p w:rsidR="00084D3E" w:rsidRPr="00C56C1B" w:rsidRDefault="00B20B12" w:rsidP="00D836BC">
      <w:pPr>
        <w:kinsoku w:val="0"/>
        <w:overflowPunct w:val="0"/>
        <w:autoSpaceDE w:val="0"/>
        <w:autoSpaceDN w:val="0"/>
      </w:pPr>
      <w:r w:rsidRPr="00C56C1B">
        <w:t>2</w:t>
      </w:r>
      <w:r w:rsidR="007C576A" w:rsidRPr="00C56C1B">
        <w:t xml:space="preserve">　</w:t>
      </w:r>
      <w:r w:rsidR="00CF1E13" w:rsidRPr="00C56C1B">
        <w:t xml:space="preserve">　</w:t>
      </w:r>
      <w:r w:rsidR="00084D3E" w:rsidRPr="00C56C1B">
        <w:t>会</w:t>
      </w:r>
      <w:r w:rsidR="007D2817" w:rsidRPr="00C56C1B">
        <w:t xml:space="preserve">　　</w:t>
      </w:r>
      <w:r w:rsidR="00084D3E" w:rsidRPr="00C56C1B">
        <w:t xml:space="preserve">場　</w:t>
      </w:r>
      <w:r w:rsidR="007D2817" w:rsidRPr="00C56C1B">
        <w:t xml:space="preserve">　　</w:t>
      </w:r>
      <w:r w:rsidR="00084D3E" w:rsidRPr="00C56C1B">
        <w:t>綾てるはドーム</w:t>
      </w:r>
      <w:r w:rsidR="00BD7472" w:rsidRPr="00C56C1B">
        <w:t>（</w:t>
      </w:r>
      <w:r w:rsidRPr="00C56C1B">
        <w:t>0985</w:t>
      </w:r>
      <w:r w:rsidR="00955ACE" w:rsidRPr="00C56C1B">
        <w:t>－</w:t>
      </w:r>
      <w:r w:rsidRPr="00C56C1B">
        <w:t>77</w:t>
      </w:r>
      <w:r w:rsidR="00955ACE" w:rsidRPr="00C56C1B">
        <w:t>－</w:t>
      </w:r>
      <w:r w:rsidRPr="00C56C1B">
        <w:t>1115</w:t>
      </w:r>
      <w:r w:rsidR="00BD7472" w:rsidRPr="00C56C1B">
        <w:t>）</w:t>
      </w:r>
    </w:p>
    <w:p w:rsidR="007D2817" w:rsidRPr="00C56C1B" w:rsidRDefault="007D2817"/>
    <w:p w:rsidR="00084D3E" w:rsidRPr="00C56C1B" w:rsidRDefault="00D836BC">
      <w:r>
        <w:t>3</w:t>
      </w:r>
      <w:r w:rsidR="00084D3E" w:rsidRPr="00C56C1B">
        <w:t xml:space="preserve">　</w:t>
      </w:r>
      <w:r w:rsidR="00CF1E13" w:rsidRPr="00C56C1B">
        <w:t xml:space="preserve">　</w:t>
      </w:r>
      <w:r w:rsidR="00084D3E" w:rsidRPr="00C56C1B">
        <w:t>種別種目</w:t>
      </w:r>
      <w:r w:rsidR="007D2817" w:rsidRPr="00C56C1B">
        <w:t xml:space="preserve">　　　</w:t>
      </w:r>
      <w:r w:rsidR="00084D3E" w:rsidRPr="00C56C1B">
        <w:t>成年男子・成年女子</w:t>
      </w:r>
      <w:r w:rsidR="00E034DB">
        <w:rPr>
          <w:rFonts w:hint="eastAsia"/>
        </w:rPr>
        <w:t>(</w:t>
      </w:r>
      <w:r w:rsidR="00E034DB">
        <w:rPr>
          <w:rFonts w:hint="eastAsia"/>
        </w:rPr>
        <w:t>男女共に満年齢</w:t>
      </w:r>
      <w:r w:rsidR="00E034DB">
        <w:rPr>
          <w:rFonts w:hint="eastAsia"/>
        </w:rPr>
        <w:t>18</w:t>
      </w:r>
      <w:r w:rsidR="00E034DB">
        <w:rPr>
          <w:rFonts w:hint="eastAsia"/>
        </w:rPr>
        <w:t>歳～</w:t>
      </w:r>
      <w:r w:rsidR="00E034DB">
        <w:rPr>
          <w:rFonts w:hint="eastAsia"/>
        </w:rPr>
        <w:t>)</w:t>
      </w:r>
    </w:p>
    <w:p w:rsidR="007D2817" w:rsidRPr="00D836BC" w:rsidRDefault="007D2817"/>
    <w:p w:rsidR="00084D3E" w:rsidRPr="00C56C1B" w:rsidRDefault="00D836BC" w:rsidP="00D623FC">
      <w:pPr>
        <w:tabs>
          <w:tab w:val="left" w:pos="1985"/>
        </w:tabs>
      </w:pPr>
      <w:r>
        <w:rPr>
          <w:rFonts w:hint="eastAsia"/>
        </w:rPr>
        <w:t>4</w:t>
      </w:r>
      <w:r w:rsidR="00084D3E" w:rsidRPr="00C56C1B">
        <w:t xml:space="preserve">　</w:t>
      </w:r>
      <w:r w:rsidR="00CF1E13" w:rsidRPr="00C56C1B">
        <w:t xml:space="preserve">　</w:t>
      </w:r>
      <w:r w:rsidR="00084D3E" w:rsidRPr="00C56C1B">
        <w:t>競技方法</w:t>
      </w:r>
      <w:r w:rsidR="007D2817" w:rsidRPr="00C56C1B">
        <w:t xml:space="preserve">　　　</w:t>
      </w:r>
      <w:r w:rsidR="00084D3E" w:rsidRPr="00C56C1B">
        <w:t>市郡対抗によるトーナメント方式とする。</w:t>
      </w:r>
    </w:p>
    <w:p w:rsidR="007D2817" w:rsidRPr="00D836BC" w:rsidRDefault="007D2817"/>
    <w:p w:rsidR="00084D3E" w:rsidRPr="00C56C1B" w:rsidRDefault="00D836BC">
      <w:r>
        <w:rPr>
          <w:rFonts w:hint="eastAsia"/>
        </w:rPr>
        <w:t>5</w:t>
      </w:r>
      <w:r w:rsidR="00CF1E13" w:rsidRPr="00C56C1B">
        <w:t xml:space="preserve">　　</w:t>
      </w:r>
      <w:r w:rsidR="00084D3E" w:rsidRPr="00C56C1B">
        <w:t xml:space="preserve">参加資格　</w:t>
      </w:r>
      <w:r w:rsidR="007D2817" w:rsidRPr="00C56C1B">
        <w:t xml:space="preserve">　</w:t>
      </w:r>
      <w:r w:rsidR="007F30CC">
        <w:t>（</w:t>
      </w:r>
      <w:r w:rsidR="007F30CC">
        <w:rPr>
          <w:rFonts w:hint="eastAsia"/>
        </w:rPr>
        <w:t>1</w:t>
      </w:r>
      <w:r w:rsidR="00CF1E13" w:rsidRPr="00C56C1B">
        <w:t>）</w:t>
      </w:r>
      <w:r w:rsidR="00E034DB">
        <w:rPr>
          <w:rFonts w:hint="eastAsia"/>
        </w:rPr>
        <w:t>個人又はチームで</w:t>
      </w:r>
      <w:r w:rsidR="00B20B12" w:rsidRPr="00C56C1B">
        <w:t>スポーツ安全保険</w:t>
      </w:r>
      <w:r w:rsidR="00E034DB">
        <w:rPr>
          <w:rFonts w:hint="eastAsia"/>
        </w:rPr>
        <w:t>等</w:t>
      </w:r>
      <w:r w:rsidR="00B20B12" w:rsidRPr="00C56C1B">
        <w:t>に加入しておくこと</w:t>
      </w:r>
    </w:p>
    <w:p w:rsidR="00084D3E" w:rsidRPr="00C56C1B" w:rsidRDefault="00084D3E" w:rsidP="00C56C1B">
      <w:pPr>
        <w:ind w:left="2310" w:hangingChars="1100" w:hanging="2310"/>
        <w:rPr>
          <w:b/>
        </w:rPr>
      </w:pPr>
      <w:r w:rsidRPr="00C56C1B">
        <w:t xml:space="preserve">　　　　　　　</w:t>
      </w:r>
      <w:r w:rsidR="007D2817" w:rsidRPr="00C56C1B">
        <w:t xml:space="preserve">　</w:t>
      </w:r>
      <w:r w:rsidR="007D2817" w:rsidRPr="00C56C1B">
        <w:t xml:space="preserve"> </w:t>
      </w:r>
      <w:r w:rsidR="007F30CC" w:rsidRPr="00760C89">
        <w:t>（</w:t>
      </w:r>
      <w:r w:rsidR="007F30CC" w:rsidRPr="00760C89">
        <w:rPr>
          <w:rFonts w:hint="eastAsia"/>
        </w:rPr>
        <w:t>2</w:t>
      </w:r>
      <w:r w:rsidR="00CF1E13" w:rsidRPr="00760C89">
        <w:t>）</w:t>
      </w:r>
      <w:r w:rsidR="00B20B12" w:rsidRPr="00C56C1B">
        <w:rPr>
          <w:b/>
        </w:rPr>
        <w:t>みやざき県民総合スポーツ祭の参加は居住地からの参加とするが次の</w:t>
      </w:r>
      <w:r w:rsidR="00C56C1B" w:rsidRPr="00C56C1B">
        <w:rPr>
          <w:rFonts w:hint="eastAsia"/>
          <w:b/>
        </w:rPr>
        <w:t>①②</w:t>
      </w:r>
      <w:r w:rsidR="007F4D72">
        <w:rPr>
          <w:rFonts w:hint="eastAsia"/>
          <w:b/>
        </w:rPr>
        <w:t>③</w:t>
      </w:r>
      <w:r w:rsidR="00B20B12" w:rsidRPr="00C56C1B">
        <w:rPr>
          <w:b/>
        </w:rPr>
        <w:t>の理由がある場合、参加希望者は、居住地の市町村及び体協、出場するチームの所属する近隣市町村及び体協の了解を得て、出場することができる。</w:t>
      </w:r>
    </w:p>
    <w:p w:rsidR="00B20B12" w:rsidRPr="00C56C1B" w:rsidRDefault="00C56C1B" w:rsidP="00C56C1B">
      <w:pPr>
        <w:ind w:firstLineChars="1100" w:firstLine="2319"/>
        <w:rPr>
          <w:b/>
        </w:rPr>
      </w:pPr>
      <w:r w:rsidRPr="00C56C1B">
        <w:rPr>
          <w:rFonts w:hint="eastAsia"/>
          <w:b/>
        </w:rPr>
        <w:t>①</w:t>
      </w:r>
      <w:r w:rsidR="00B20B12" w:rsidRPr="00C56C1B">
        <w:rPr>
          <w:b/>
        </w:rPr>
        <w:t xml:space="preserve">　居住地に参加希望競技（個人）の競技団体がない場合。</w:t>
      </w:r>
    </w:p>
    <w:p w:rsidR="00B20B12" w:rsidRDefault="00C56C1B" w:rsidP="00760C89">
      <w:pPr>
        <w:ind w:left="479" w:firstLineChars="873" w:firstLine="1840"/>
        <w:rPr>
          <w:b/>
        </w:rPr>
      </w:pPr>
      <w:r w:rsidRPr="00C56C1B">
        <w:rPr>
          <w:rFonts w:hint="eastAsia"/>
          <w:b/>
        </w:rPr>
        <w:t>②</w:t>
      </w:r>
      <w:r w:rsidR="00B20B12" w:rsidRPr="00C56C1B">
        <w:rPr>
          <w:b/>
        </w:rPr>
        <w:t xml:space="preserve">　居住地に参加希望競技のチームがない場合。</w:t>
      </w:r>
    </w:p>
    <w:p w:rsidR="007F4D72" w:rsidRPr="00C56C1B" w:rsidRDefault="007F4D72" w:rsidP="00760C89">
      <w:pPr>
        <w:ind w:left="479" w:firstLineChars="873" w:firstLine="1840"/>
        <w:rPr>
          <w:b/>
        </w:rPr>
      </w:pPr>
      <w:r>
        <w:rPr>
          <w:rFonts w:hint="eastAsia"/>
          <w:b/>
        </w:rPr>
        <w:t>③　居住地が合併前の旧市郡体育協会における市町村である場合</w:t>
      </w:r>
    </w:p>
    <w:p w:rsidR="00084D3E" w:rsidRPr="00C56C1B" w:rsidRDefault="00084D3E">
      <w:r w:rsidRPr="00C56C1B">
        <w:t xml:space="preserve">　　　　　　　</w:t>
      </w:r>
      <w:r w:rsidR="00F133AB">
        <w:rPr>
          <w:rFonts w:hint="eastAsia"/>
        </w:rPr>
        <w:tab/>
        <w:t xml:space="preserve">  </w:t>
      </w:r>
      <w:r w:rsidR="00CF1E13" w:rsidRPr="00C56C1B">
        <w:t>（</w:t>
      </w:r>
      <w:r w:rsidR="007F30CC">
        <w:rPr>
          <w:rFonts w:hint="eastAsia"/>
        </w:rPr>
        <w:t>3</w:t>
      </w:r>
      <w:r w:rsidR="00CF1E13" w:rsidRPr="00C56C1B">
        <w:t>）</w:t>
      </w:r>
      <w:r w:rsidR="00B20B12" w:rsidRPr="00C56C1B">
        <w:t>その他は開催基準要項に準ずる</w:t>
      </w:r>
    </w:p>
    <w:p w:rsidR="007D2817" w:rsidRPr="00C56C1B" w:rsidRDefault="007D2817"/>
    <w:p w:rsidR="00084D3E" w:rsidRPr="00C56C1B" w:rsidRDefault="00D836BC" w:rsidP="00D623FC">
      <w:pPr>
        <w:tabs>
          <w:tab w:val="left" w:pos="1985"/>
        </w:tabs>
      </w:pPr>
      <w:r>
        <w:t>6</w:t>
      </w:r>
      <w:r w:rsidR="00CF1E13" w:rsidRPr="00C56C1B">
        <w:t xml:space="preserve">　　</w:t>
      </w:r>
      <w:r w:rsidR="00084D3E" w:rsidRPr="00C56C1B">
        <w:t xml:space="preserve">出場制限　　</w:t>
      </w:r>
      <w:r w:rsidR="00D623FC">
        <w:rPr>
          <w:rFonts w:hint="eastAsia"/>
        </w:rPr>
        <w:tab/>
      </w:r>
      <w:r w:rsidR="00084D3E" w:rsidRPr="00C56C1B">
        <w:t>各市郡</w:t>
      </w:r>
      <w:r w:rsidR="007F30CC">
        <w:rPr>
          <w:rFonts w:hint="eastAsia"/>
        </w:rPr>
        <w:t>2</w:t>
      </w:r>
      <w:r w:rsidR="00084D3E" w:rsidRPr="00C56C1B">
        <w:t>チーム以内（役員</w:t>
      </w:r>
      <w:r w:rsidR="007F30CC">
        <w:rPr>
          <w:rFonts w:hint="eastAsia"/>
        </w:rPr>
        <w:t>4</w:t>
      </w:r>
      <w:r w:rsidR="00084D3E" w:rsidRPr="00C56C1B">
        <w:t>名、選手</w:t>
      </w:r>
      <w:r w:rsidR="007F30CC">
        <w:rPr>
          <w:rFonts w:hint="eastAsia"/>
        </w:rPr>
        <w:t>15</w:t>
      </w:r>
      <w:r w:rsidR="00084D3E" w:rsidRPr="00C56C1B">
        <w:t>名以内）</w:t>
      </w:r>
    </w:p>
    <w:p w:rsidR="007D2817" w:rsidRPr="00D836BC" w:rsidRDefault="007D2817"/>
    <w:p w:rsidR="00084D3E" w:rsidRPr="00C56C1B" w:rsidRDefault="00D836BC">
      <w:r>
        <w:t>7</w:t>
      </w:r>
      <w:r w:rsidR="00CF1E13" w:rsidRPr="00C56C1B">
        <w:t xml:space="preserve">　　</w:t>
      </w:r>
      <w:r w:rsidR="00084D3E" w:rsidRPr="00C56C1B">
        <w:t>競技規則</w:t>
      </w:r>
      <w:r w:rsidR="007D2817" w:rsidRPr="00C56C1B">
        <w:t xml:space="preserve">　　</w:t>
      </w:r>
      <w:r w:rsidR="007F30CC">
        <w:rPr>
          <w:rFonts w:hint="eastAsia"/>
        </w:rPr>
        <w:t xml:space="preserve"> </w:t>
      </w:r>
      <w:r w:rsidR="00CF1E13" w:rsidRPr="00C56C1B">
        <w:t>（</w:t>
      </w:r>
      <w:r w:rsidR="007F30CC">
        <w:rPr>
          <w:rFonts w:hint="eastAsia"/>
        </w:rPr>
        <w:t>1</w:t>
      </w:r>
      <w:r w:rsidR="00CF1E13" w:rsidRPr="00C56C1B">
        <w:t>）</w:t>
      </w:r>
      <w:r w:rsidR="00760C89">
        <w:rPr>
          <w:rFonts w:hint="eastAsia"/>
        </w:rPr>
        <w:tab/>
      </w:r>
      <w:r w:rsidR="00084D3E" w:rsidRPr="00C56C1B">
        <w:t>平成</w:t>
      </w:r>
      <w:r w:rsidR="00E034DB">
        <w:rPr>
          <w:rFonts w:hint="eastAsia"/>
        </w:rPr>
        <w:t>2</w:t>
      </w:r>
      <w:r w:rsidR="00C73599">
        <w:rPr>
          <w:rFonts w:hint="eastAsia"/>
        </w:rPr>
        <w:t>9</w:t>
      </w:r>
      <w:r w:rsidR="00084D3E" w:rsidRPr="00C56C1B">
        <w:t>年</w:t>
      </w:r>
      <w:r w:rsidR="00DD6483" w:rsidRPr="00C56C1B">
        <w:t>度（</w:t>
      </w:r>
      <w:r w:rsidR="00E034DB">
        <w:rPr>
          <w:rFonts w:hint="eastAsia"/>
        </w:rPr>
        <w:t>公</w:t>
      </w:r>
      <w:r w:rsidR="00DD6483" w:rsidRPr="00C56C1B">
        <w:t>財）</w:t>
      </w:r>
      <w:r w:rsidR="00084D3E" w:rsidRPr="00C56C1B">
        <w:t>日本ハンドボール協会競技規則による</w:t>
      </w:r>
    </w:p>
    <w:p w:rsidR="00084D3E" w:rsidRPr="00C56C1B" w:rsidRDefault="00CF1E13" w:rsidP="00955ACE">
      <w:pPr>
        <w:ind w:leftChars="900" w:left="2520" w:hangingChars="300" w:hanging="630"/>
        <w:rPr>
          <w:u w:val="single"/>
        </w:rPr>
      </w:pPr>
      <w:r w:rsidRPr="00C56C1B">
        <w:t>（</w:t>
      </w:r>
      <w:r w:rsidR="007F30CC">
        <w:rPr>
          <w:rFonts w:hint="eastAsia"/>
        </w:rPr>
        <w:t>2</w:t>
      </w:r>
      <w:r w:rsidRPr="00C56C1B">
        <w:t>）</w:t>
      </w:r>
      <w:r w:rsidR="00760C89">
        <w:rPr>
          <w:rFonts w:hint="eastAsia"/>
        </w:rPr>
        <w:tab/>
      </w:r>
      <w:r w:rsidR="00084D3E" w:rsidRPr="00C56C1B">
        <w:rPr>
          <w:u w:val="single"/>
        </w:rPr>
        <w:t>選手変更は</w:t>
      </w:r>
      <w:r w:rsidRPr="00C56C1B">
        <w:rPr>
          <w:u w:val="single"/>
        </w:rPr>
        <w:t>、</w:t>
      </w:r>
      <w:r w:rsidR="00084D3E" w:rsidRPr="00C56C1B">
        <w:rPr>
          <w:u w:val="single"/>
        </w:rPr>
        <w:t>文書にて県実行委員会と県ハンドボール協会へ</w:t>
      </w:r>
      <w:r w:rsidR="00C73599">
        <w:rPr>
          <w:rFonts w:hint="eastAsia"/>
          <w:u w:val="single"/>
        </w:rPr>
        <w:t>5</w:t>
      </w:r>
      <w:r w:rsidR="00084D3E" w:rsidRPr="00C56C1B">
        <w:rPr>
          <w:u w:val="single"/>
        </w:rPr>
        <w:t>日前までに</w:t>
      </w:r>
      <w:r w:rsidR="00084D3E" w:rsidRPr="00C56C1B">
        <w:rPr>
          <w:b/>
          <w:u w:val="single"/>
        </w:rPr>
        <w:t>市郡体協を経由して申請すること。</w:t>
      </w:r>
    </w:p>
    <w:p w:rsidR="007D2817" w:rsidRPr="00C56C1B" w:rsidRDefault="007D2817"/>
    <w:p w:rsidR="00BD7472" w:rsidRPr="00C56C1B" w:rsidRDefault="00D836BC" w:rsidP="00DD6483">
      <w:pPr>
        <w:ind w:left="2520" w:hangingChars="1200" w:hanging="2520"/>
      </w:pPr>
      <w:r>
        <w:t>8</w:t>
      </w:r>
      <w:r w:rsidR="00CF1E13" w:rsidRPr="00C56C1B">
        <w:t xml:space="preserve">　　</w:t>
      </w:r>
      <w:r w:rsidR="00BD7472" w:rsidRPr="00C56C1B">
        <w:t xml:space="preserve">申込方法　</w:t>
      </w:r>
      <w:r w:rsidR="007D2817" w:rsidRPr="00C56C1B">
        <w:t xml:space="preserve"> </w:t>
      </w:r>
      <w:r w:rsidR="007F30CC">
        <w:rPr>
          <w:rFonts w:hint="eastAsia"/>
        </w:rPr>
        <w:t xml:space="preserve"> </w:t>
      </w:r>
      <w:r w:rsidR="007D2817" w:rsidRPr="00C56C1B">
        <w:t xml:space="preserve"> </w:t>
      </w:r>
      <w:r w:rsidR="00CF1E13" w:rsidRPr="00C56C1B">
        <w:t>（</w:t>
      </w:r>
      <w:r w:rsidR="007F30CC">
        <w:rPr>
          <w:rFonts w:hint="eastAsia"/>
        </w:rPr>
        <w:t>1</w:t>
      </w:r>
      <w:r w:rsidR="00CF1E13" w:rsidRPr="00C56C1B">
        <w:t>）</w:t>
      </w:r>
      <w:r w:rsidR="00760C89">
        <w:rPr>
          <w:rFonts w:hint="eastAsia"/>
        </w:rPr>
        <w:tab/>
      </w:r>
      <w:r w:rsidR="00DD6483" w:rsidRPr="00C56C1B">
        <w:t>チームは宮崎県ハンドボール協会</w:t>
      </w:r>
      <w:r w:rsidR="00DD6483" w:rsidRPr="00C56C1B">
        <w:t>HP</w:t>
      </w:r>
      <w:r w:rsidR="00DD6483" w:rsidRPr="00C56C1B">
        <w:t>から申込用紙をダウンロードし、必要事項を記入のうえ、</w:t>
      </w:r>
      <w:r w:rsidR="007F30CC">
        <w:rPr>
          <w:rFonts w:hint="eastAsia"/>
        </w:rPr>
        <w:t>3</w:t>
      </w:r>
      <w:r w:rsidR="00BD7472" w:rsidRPr="00C56C1B">
        <w:t>部</w:t>
      </w:r>
      <w:r w:rsidR="00DD6483" w:rsidRPr="00C56C1B">
        <w:t>を</w:t>
      </w:r>
      <w:r w:rsidR="00BD7472" w:rsidRPr="00C56C1B">
        <w:t>市郡体育協会へ提出する。</w:t>
      </w:r>
      <w:r w:rsidR="00DD6483" w:rsidRPr="00E034DB">
        <w:rPr>
          <w:b/>
        </w:rPr>
        <w:t>同時に下記アドレスへ申込用紙データを送信する。</w:t>
      </w:r>
      <w:r w:rsidR="00E034DB" w:rsidRPr="00557B6F">
        <w:rPr>
          <w:rFonts w:hint="eastAsia"/>
          <w:b/>
          <w:u w:val="wavyHeavy"/>
        </w:rPr>
        <w:t>前年度の申込書式を使用しないようお願いします。</w:t>
      </w:r>
    </w:p>
    <w:p w:rsidR="00DD6483" w:rsidRPr="00C56C1B" w:rsidRDefault="00DD6483" w:rsidP="00DD6483">
      <w:pPr>
        <w:ind w:left="2520" w:hangingChars="1200" w:hanging="2520"/>
        <w:rPr>
          <w:u w:val="single"/>
        </w:rPr>
      </w:pPr>
      <w:r w:rsidRPr="00C56C1B">
        <w:t xml:space="preserve">　　　　　　　　　　　　</w:t>
      </w:r>
      <w:r w:rsidRPr="00C56C1B">
        <w:rPr>
          <w:b/>
          <w:u w:val="single"/>
        </w:rPr>
        <w:t>宮崎県ハンドボール協会　事務局</w:t>
      </w:r>
      <w:r w:rsidRPr="00C56C1B">
        <w:rPr>
          <w:u w:val="single"/>
        </w:rPr>
        <w:t xml:space="preserve">　　</w:t>
      </w:r>
      <w:r w:rsidRPr="00C56C1B">
        <w:rPr>
          <w:b/>
          <w:u w:val="single"/>
        </w:rPr>
        <w:t>ka1205ma@yahoo.co.jp</w:t>
      </w:r>
    </w:p>
    <w:p w:rsidR="00BD7472" w:rsidRPr="00C56C1B" w:rsidRDefault="007D2817" w:rsidP="00CF1E13">
      <w:pPr>
        <w:ind w:left="2520" w:hangingChars="1200" w:hanging="2520"/>
      </w:pPr>
      <w:r w:rsidRPr="00C56C1B">
        <w:t xml:space="preserve">                 </w:t>
      </w:r>
      <w:r w:rsidR="00CF1E13" w:rsidRPr="00C56C1B">
        <w:t xml:space="preserve"> </w:t>
      </w:r>
      <w:r w:rsidR="00CF1E13" w:rsidRPr="00C56C1B">
        <w:t>（</w:t>
      </w:r>
      <w:r w:rsidR="007F30CC">
        <w:rPr>
          <w:rFonts w:hint="eastAsia"/>
        </w:rPr>
        <w:t>2</w:t>
      </w:r>
      <w:r w:rsidR="00CF1E13" w:rsidRPr="00C56C1B">
        <w:t>）</w:t>
      </w:r>
      <w:r w:rsidR="00760C89">
        <w:rPr>
          <w:rFonts w:hint="eastAsia"/>
        </w:rPr>
        <w:tab/>
      </w:r>
      <w:r w:rsidR="00BD7472" w:rsidRPr="00C56C1B">
        <w:t>各市郡体育協会は、競技ごとにまとめた申込書各</w:t>
      </w:r>
      <w:r w:rsidR="00CF1E13" w:rsidRPr="00C56C1B">
        <w:t>１</w:t>
      </w:r>
      <w:r w:rsidR="00BD7472" w:rsidRPr="00C56C1B">
        <w:t>部を</w:t>
      </w:r>
      <w:r w:rsidR="00DD6483" w:rsidRPr="00C56C1B">
        <w:t>別紙競技団体申込先へ提出する。</w:t>
      </w:r>
    </w:p>
    <w:p w:rsidR="00DD6483" w:rsidRPr="00C56C1B" w:rsidRDefault="00DD6483" w:rsidP="00760C89">
      <w:pPr>
        <w:ind w:left="2551" w:hangingChars="1215" w:hanging="2551"/>
      </w:pPr>
      <w:r w:rsidRPr="00C56C1B">
        <w:t xml:space="preserve">　　　　　　　　　（</w:t>
      </w:r>
      <w:r w:rsidR="007F30CC">
        <w:rPr>
          <w:rFonts w:hint="eastAsia"/>
        </w:rPr>
        <w:t>3</w:t>
      </w:r>
      <w:r w:rsidRPr="00C56C1B">
        <w:t>）</w:t>
      </w:r>
      <w:r w:rsidR="00760C89">
        <w:rPr>
          <w:rFonts w:hint="eastAsia"/>
        </w:rPr>
        <w:tab/>
      </w:r>
      <w:r w:rsidRPr="00C56C1B">
        <w:t>各市郡体育協会は、出場全競技の申込書各１部をまとめて、県教育庁スポーツ振興課内の実行委員会事務局へ提出する。</w:t>
      </w:r>
    </w:p>
    <w:p w:rsidR="007D2817" w:rsidRPr="00760C89" w:rsidRDefault="007D2817"/>
    <w:p w:rsidR="00BD7472" w:rsidRPr="00C56C1B" w:rsidRDefault="00D836BC" w:rsidP="00D623FC">
      <w:pPr>
        <w:tabs>
          <w:tab w:val="left" w:pos="2055"/>
        </w:tabs>
      </w:pPr>
      <w:r>
        <w:t>9</w:t>
      </w:r>
      <w:r w:rsidR="00CF1E13" w:rsidRPr="00C56C1B">
        <w:t xml:space="preserve">　</w:t>
      </w:r>
      <w:r w:rsidR="00BD7472" w:rsidRPr="00C56C1B">
        <w:t>申込</w:t>
      </w:r>
      <w:r w:rsidR="00204029">
        <w:rPr>
          <w:rFonts w:hint="eastAsia"/>
        </w:rPr>
        <w:t>締切</w:t>
      </w:r>
      <w:r w:rsidR="00D623FC">
        <w:rPr>
          <w:rFonts w:hint="eastAsia"/>
        </w:rPr>
        <w:tab/>
      </w:r>
      <w:r w:rsidR="00BD7472" w:rsidRPr="00C56C1B">
        <w:t>平成</w:t>
      </w:r>
      <w:r w:rsidR="00C73599">
        <w:rPr>
          <w:rFonts w:hint="eastAsia"/>
        </w:rPr>
        <w:t>29</w:t>
      </w:r>
      <w:r w:rsidR="00BD7472" w:rsidRPr="00C56C1B">
        <w:t>年</w:t>
      </w:r>
      <w:r w:rsidR="007F30CC">
        <w:rPr>
          <w:rFonts w:hint="eastAsia"/>
        </w:rPr>
        <w:t>4</w:t>
      </w:r>
      <w:r w:rsidR="00BD7472" w:rsidRPr="00C56C1B">
        <w:t>月</w:t>
      </w:r>
      <w:r w:rsidR="003E0AE7">
        <w:rPr>
          <w:rFonts w:hint="eastAsia"/>
        </w:rPr>
        <w:t>28</w:t>
      </w:r>
      <w:r w:rsidR="00BD7472" w:rsidRPr="00C56C1B">
        <w:t>日（</w:t>
      </w:r>
      <w:r w:rsidR="003E0AE7">
        <w:rPr>
          <w:rFonts w:hint="eastAsia"/>
        </w:rPr>
        <w:t>金</w:t>
      </w:r>
      <w:r w:rsidR="00BD7472" w:rsidRPr="00C56C1B">
        <w:t>）必着</w:t>
      </w:r>
    </w:p>
    <w:p w:rsidR="007D2817" w:rsidRPr="00C56C1B" w:rsidRDefault="007D2817"/>
    <w:p w:rsidR="00BD7472" w:rsidRDefault="00D836BC">
      <w:r>
        <w:t>10</w:t>
      </w:r>
      <w:r w:rsidR="00CF1E13" w:rsidRPr="00C56C1B">
        <w:t xml:space="preserve">　</w:t>
      </w:r>
      <w:r w:rsidR="00BD7472" w:rsidRPr="00C56C1B">
        <w:rPr>
          <w:spacing w:val="52"/>
          <w:kern w:val="0"/>
          <w:fitText w:val="840" w:id="289613824"/>
        </w:rPr>
        <w:t>その</w:t>
      </w:r>
      <w:r w:rsidR="00BD7472" w:rsidRPr="00C56C1B">
        <w:rPr>
          <w:spacing w:val="1"/>
          <w:kern w:val="0"/>
          <w:fitText w:val="840" w:id="289613824"/>
        </w:rPr>
        <w:t>他</w:t>
      </w:r>
      <w:r w:rsidR="00BD7472" w:rsidRPr="00C56C1B">
        <w:t xml:space="preserve">　</w:t>
      </w:r>
      <w:r w:rsidR="00CF1E13" w:rsidRPr="00C56C1B">
        <w:t xml:space="preserve">　</w:t>
      </w:r>
      <w:r w:rsidR="007F30CC">
        <w:rPr>
          <w:rFonts w:hint="eastAsia"/>
        </w:rPr>
        <w:t xml:space="preserve">  </w:t>
      </w:r>
      <w:r w:rsidR="00CF1E13" w:rsidRPr="00C56C1B">
        <w:t>（</w:t>
      </w:r>
      <w:r w:rsidR="007F30CC">
        <w:rPr>
          <w:rFonts w:hint="eastAsia"/>
        </w:rPr>
        <w:t>1</w:t>
      </w:r>
      <w:r w:rsidR="00CF1E13" w:rsidRPr="00C56C1B">
        <w:t>）</w:t>
      </w:r>
      <w:r>
        <w:rPr>
          <w:rFonts w:hint="eastAsia"/>
        </w:rPr>
        <w:t>個人情報</w:t>
      </w:r>
      <w:r>
        <w:t>及び肖像権の保護について</w:t>
      </w:r>
    </w:p>
    <w:p w:rsidR="00D836BC" w:rsidRDefault="00D836BC" w:rsidP="00760C89">
      <w:pPr>
        <w:pStyle w:val="a7"/>
        <w:numPr>
          <w:ilvl w:val="0"/>
          <w:numId w:val="2"/>
        </w:numPr>
        <w:ind w:leftChars="0" w:left="2977"/>
      </w:pPr>
      <w:r>
        <w:t>個人情報保護の観点から、参加申込書に</w:t>
      </w:r>
      <w:r>
        <w:rPr>
          <w:rFonts w:hint="eastAsia"/>
        </w:rPr>
        <w:t>記載された</w:t>
      </w:r>
      <w:r>
        <w:t>個人情報については本大会を運営する目的以外には一切使用しないものとする。</w:t>
      </w:r>
    </w:p>
    <w:p w:rsidR="00760C89" w:rsidRDefault="00760C89" w:rsidP="00760C89">
      <w:pPr>
        <w:pStyle w:val="a7"/>
        <w:numPr>
          <w:ilvl w:val="0"/>
          <w:numId w:val="2"/>
        </w:numPr>
        <w:ind w:leftChars="0" w:left="2977"/>
      </w:pPr>
      <w:r>
        <w:rPr>
          <w:rFonts w:hint="eastAsia"/>
        </w:rPr>
        <w:t>総合開会式</w:t>
      </w:r>
      <w:r>
        <w:t>及び各競技会場において、県の職員等が撮影した写真や動画については、本人の承諾を得ることなく顕の広報番組、広報誌及びホームページ等に掲載する場合がある。</w:t>
      </w:r>
    </w:p>
    <w:p w:rsidR="00084D3E" w:rsidRPr="00C56C1B" w:rsidRDefault="00F133AB" w:rsidP="00F133AB">
      <w:pPr>
        <w:tabs>
          <w:tab w:val="left" w:pos="1985"/>
        </w:tabs>
      </w:pPr>
      <w:r>
        <w:rPr>
          <w:rFonts w:hint="eastAsia"/>
        </w:rPr>
        <w:tab/>
      </w:r>
      <w:r w:rsidR="00D623FC" w:rsidRPr="00C56C1B">
        <w:t>（</w:t>
      </w:r>
      <w:r w:rsidR="00D623FC">
        <w:rPr>
          <w:rFonts w:hint="eastAsia"/>
        </w:rPr>
        <w:t>2</w:t>
      </w:r>
      <w:r w:rsidR="00D623FC" w:rsidRPr="00C56C1B">
        <w:t>）</w:t>
      </w:r>
      <w:r w:rsidR="00D623FC">
        <w:rPr>
          <w:rFonts w:hint="eastAsia"/>
        </w:rPr>
        <w:t>ユニフォームは</w:t>
      </w:r>
      <w:r w:rsidR="00D623FC">
        <w:t>濃淡二色を準備し、会場においては二足制を遵守すること</w:t>
      </w:r>
      <w:r w:rsidR="00D623FC">
        <w:rPr>
          <w:rFonts w:hint="eastAsia"/>
        </w:rPr>
        <w:t>。</w:t>
      </w:r>
    </w:p>
    <w:sectPr w:rsidR="00084D3E" w:rsidRPr="00C56C1B" w:rsidSect="00DC0576">
      <w:pgSz w:w="11906" w:h="16838" w:code="9"/>
      <w:pgMar w:top="284" w:right="567" w:bottom="28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68" w:rsidRDefault="009D3568" w:rsidP="009F7482">
      <w:r>
        <w:separator/>
      </w:r>
    </w:p>
  </w:endnote>
  <w:endnote w:type="continuationSeparator" w:id="0">
    <w:p w:rsidR="009D3568" w:rsidRDefault="009D3568" w:rsidP="009F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68" w:rsidRDefault="009D3568" w:rsidP="009F7482">
      <w:r>
        <w:separator/>
      </w:r>
    </w:p>
  </w:footnote>
  <w:footnote w:type="continuationSeparator" w:id="0">
    <w:p w:rsidR="009D3568" w:rsidRDefault="009D3568" w:rsidP="009F7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52C7F"/>
    <w:multiLevelType w:val="hybridMultilevel"/>
    <w:tmpl w:val="24CAC9DA"/>
    <w:lvl w:ilvl="0" w:tplc="99FC094C">
      <w:start w:val="1"/>
      <w:numFmt w:val="decimalEnclosedCircle"/>
      <w:lvlText w:val="%1"/>
      <w:lvlJc w:val="left"/>
      <w:pPr>
        <w:ind w:left="3235" w:hanging="360"/>
      </w:pPr>
      <w:rPr>
        <w:rFonts w:hint="default"/>
      </w:rPr>
    </w:lvl>
    <w:lvl w:ilvl="1" w:tplc="04090017">
      <w:start w:val="1"/>
      <w:numFmt w:val="aiueoFullWidth"/>
      <w:lvlText w:val="(%2)"/>
      <w:lvlJc w:val="left"/>
      <w:pPr>
        <w:ind w:left="3715" w:hanging="420"/>
      </w:pPr>
    </w:lvl>
    <w:lvl w:ilvl="2" w:tplc="04090011" w:tentative="1">
      <w:start w:val="1"/>
      <w:numFmt w:val="decimalEnclosedCircle"/>
      <w:lvlText w:val="%3"/>
      <w:lvlJc w:val="left"/>
      <w:pPr>
        <w:ind w:left="4135" w:hanging="420"/>
      </w:pPr>
    </w:lvl>
    <w:lvl w:ilvl="3" w:tplc="0409000F" w:tentative="1">
      <w:start w:val="1"/>
      <w:numFmt w:val="decimal"/>
      <w:lvlText w:val="%4."/>
      <w:lvlJc w:val="left"/>
      <w:pPr>
        <w:ind w:left="4555" w:hanging="420"/>
      </w:pPr>
    </w:lvl>
    <w:lvl w:ilvl="4" w:tplc="04090017" w:tentative="1">
      <w:start w:val="1"/>
      <w:numFmt w:val="aiueoFullWidth"/>
      <w:lvlText w:val="(%5)"/>
      <w:lvlJc w:val="left"/>
      <w:pPr>
        <w:ind w:left="4975" w:hanging="420"/>
      </w:pPr>
    </w:lvl>
    <w:lvl w:ilvl="5" w:tplc="04090011" w:tentative="1">
      <w:start w:val="1"/>
      <w:numFmt w:val="decimalEnclosedCircle"/>
      <w:lvlText w:val="%6"/>
      <w:lvlJc w:val="left"/>
      <w:pPr>
        <w:ind w:left="5395" w:hanging="420"/>
      </w:pPr>
    </w:lvl>
    <w:lvl w:ilvl="6" w:tplc="0409000F" w:tentative="1">
      <w:start w:val="1"/>
      <w:numFmt w:val="decimal"/>
      <w:lvlText w:val="%7."/>
      <w:lvlJc w:val="left"/>
      <w:pPr>
        <w:ind w:left="5815" w:hanging="420"/>
      </w:pPr>
    </w:lvl>
    <w:lvl w:ilvl="7" w:tplc="04090017" w:tentative="1">
      <w:start w:val="1"/>
      <w:numFmt w:val="aiueoFullWidth"/>
      <w:lvlText w:val="(%8)"/>
      <w:lvlJc w:val="left"/>
      <w:pPr>
        <w:ind w:left="6235" w:hanging="420"/>
      </w:pPr>
    </w:lvl>
    <w:lvl w:ilvl="8" w:tplc="04090011" w:tentative="1">
      <w:start w:val="1"/>
      <w:numFmt w:val="decimalEnclosedCircle"/>
      <w:lvlText w:val="%9"/>
      <w:lvlJc w:val="left"/>
      <w:pPr>
        <w:ind w:left="6655" w:hanging="420"/>
      </w:pPr>
    </w:lvl>
  </w:abstractNum>
  <w:abstractNum w:abstractNumId="1" w15:restartNumberingAfterBreak="0">
    <w:nsid w:val="7F4E2C03"/>
    <w:multiLevelType w:val="hybridMultilevel"/>
    <w:tmpl w:val="656C5626"/>
    <w:lvl w:ilvl="0" w:tplc="0BFC0D16">
      <w:start w:val="1"/>
      <w:numFmt w:val="decimalEnclosedCircle"/>
      <w:lvlText w:val="%1"/>
      <w:lvlJc w:val="left"/>
      <w:pPr>
        <w:ind w:left="2910" w:hanging="360"/>
      </w:pPr>
      <w:rPr>
        <w:rFonts w:hint="default"/>
      </w:rPr>
    </w:lvl>
    <w:lvl w:ilvl="1" w:tplc="04090017" w:tentative="1">
      <w:start w:val="1"/>
      <w:numFmt w:val="aiueoFullWidth"/>
      <w:lvlText w:val="(%2)"/>
      <w:lvlJc w:val="left"/>
      <w:pPr>
        <w:ind w:left="3390" w:hanging="420"/>
      </w:pPr>
    </w:lvl>
    <w:lvl w:ilvl="2" w:tplc="04090011" w:tentative="1">
      <w:start w:val="1"/>
      <w:numFmt w:val="decimalEnclosedCircle"/>
      <w:lvlText w:val="%3"/>
      <w:lvlJc w:val="left"/>
      <w:pPr>
        <w:ind w:left="3810" w:hanging="420"/>
      </w:pPr>
    </w:lvl>
    <w:lvl w:ilvl="3" w:tplc="0409000F" w:tentative="1">
      <w:start w:val="1"/>
      <w:numFmt w:val="decimal"/>
      <w:lvlText w:val="%4."/>
      <w:lvlJc w:val="left"/>
      <w:pPr>
        <w:ind w:left="4230" w:hanging="420"/>
      </w:pPr>
    </w:lvl>
    <w:lvl w:ilvl="4" w:tplc="04090017" w:tentative="1">
      <w:start w:val="1"/>
      <w:numFmt w:val="aiueoFullWidth"/>
      <w:lvlText w:val="(%5)"/>
      <w:lvlJc w:val="left"/>
      <w:pPr>
        <w:ind w:left="4650" w:hanging="420"/>
      </w:pPr>
    </w:lvl>
    <w:lvl w:ilvl="5" w:tplc="04090011" w:tentative="1">
      <w:start w:val="1"/>
      <w:numFmt w:val="decimalEnclosedCircle"/>
      <w:lvlText w:val="%6"/>
      <w:lvlJc w:val="left"/>
      <w:pPr>
        <w:ind w:left="5070" w:hanging="420"/>
      </w:pPr>
    </w:lvl>
    <w:lvl w:ilvl="6" w:tplc="0409000F" w:tentative="1">
      <w:start w:val="1"/>
      <w:numFmt w:val="decimal"/>
      <w:lvlText w:val="%7."/>
      <w:lvlJc w:val="left"/>
      <w:pPr>
        <w:ind w:left="5490" w:hanging="420"/>
      </w:pPr>
    </w:lvl>
    <w:lvl w:ilvl="7" w:tplc="04090017" w:tentative="1">
      <w:start w:val="1"/>
      <w:numFmt w:val="aiueoFullWidth"/>
      <w:lvlText w:val="(%8)"/>
      <w:lvlJc w:val="left"/>
      <w:pPr>
        <w:ind w:left="5910" w:hanging="420"/>
      </w:pPr>
    </w:lvl>
    <w:lvl w:ilvl="8" w:tplc="04090011" w:tentative="1">
      <w:start w:val="1"/>
      <w:numFmt w:val="decimalEnclosedCircle"/>
      <w:lvlText w:val="%9"/>
      <w:lvlJc w:val="left"/>
      <w:pPr>
        <w:ind w:left="63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4D3E"/>
    <w:rsid w:val="00084D3E"/>
    <w:rsid w:val="0017549D"/>
    <w:rsid w:val="00204029"/>
    <w:rsid w:val="003E0AE7"/>
    <w:rsid w:val="003F4427"/>
    <w:rsid w:val="00411662"/>
    <w:rsid w:val="004121EF"/>
    <w:rsid w:val="00451B7D"/>
    <w:rsid w:val="00463713"/>
    <w:rsid w:val="004C66D4"/>
    <w:rsid w:val="00522C3B"/>
    <w:rsid w:val="005354E5"/>
    <w:rsid w:val="00557B6F"/>
    <w:rsid w:val="00575435"/>
    <w:rsid w:val="005C7A86"/>
    <w:rsid w:val="006569C9"/>
    <w:rsid w:val="006C6AE7"/>
    <w:rsid w:val="006F7288"/>
    <w:rsid w:val="00760C89"/>
    <w:rsid w:val="007C576A"/>
    <w:rsid w:val="007D2817"/>
    <w:rsid w:val="007F30CC"/>
    <w:rsid w:val="007F4D72"/>
    <w:rsid w:val="008D4617"/>
    <w:rsid w:val="00955ACE"/>
    <w:rsid w:val="0098767C"/>
    <w:rsid w:val="009C7BE3"/>
    <w:rsid w:val="009D3568"/>
    <w:rsid w:val="009F7482"/>
    <w:rsid w:val="00A15AF8"/>
    <w:rsid w:val="00B17090"/>
    <w:rsid w:val="00B20B12"/>
    <w:rsid w:val="00B60C4C"/>
    <w:rsid w:val="00BD7472"/>
    <w:rsid w:val="00C5188B"/>
    <w:rsid w:val="00C56C1B"/>
    <w:rsid w:val="00C73599"/>
    <w:rsid w:val="00C83EFD"/>
    <w:rsid w:val="00CB5D37"/>
    <w:rsid w:val="00CC6E80"/>
    <w:rsid w:val="00CF1E13"/>
    <w:rsid w:val="00D623FC"/>
    <w:rsid w:val="00D836BC"/>
    <w:rsid w:val="00DC0576"/>
    <w:rsid w:val="00DD6483"/>
    <w:rsid w:val="00E034DB"/>
    <w:rsid w:val="00F133AB"/>
    <w:rsid w:val="00F926B8"/>
    <w:rsid w:val="00FB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BBE5FB-2EF0-4DF5-8E67-B4A1555A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82"/>
    <w:pPr>
      <w:tabs>
        <w:tab w:val="center" w:pos="4252"/>
        <w:tab w:val="right" w:pos="8504"/>
      </w:tabs>
      <w:snapToGrid w:val="0"/>
    </w:pPr>
  </w:style>
  <w:style w:type="character" w:customStyle="1" w:styleId="a4">
    <w:name w:val="ヘッダー (文字)"/>
    <w:basedOn w:val="a0"/>
    <w:link w:val="a3"/>
    <w:uiPriority w:val="99"/>
    <w:rsid w:val="009F7482"/>
  </w:style>
  <w:style w:type="paragraph" w:styleId="a5">
    <w:name w:val="footer"/>
    <w:basedOn w:val="a"/>
    <w:link w:val="a6"/>
    <w:uiPriority w:val="99"/>
    <w:unhideWhenUsed/>
    <w:rsid w:val="009F7482"/>
    <w:pPr>
      <w:tabs>
        <w:tab w:val="center" w:pos="4252"/>
        <w:tab w:val="right" w:pos="8504"/>
      </w:tabs>
      <w:snapToGrid w:val="0"/>
    </w:pPr>
  </w:style>
  <w:style w:type="character" w:customStyle="1" w:styleId="a6">
    <w:name w:val="フッター (文字)"/>
    <w:basedOn w:val="a0"/>
    <w:link w:val="a5"/>
    <w:uiPriority w:val="99"/>
    <w:rsid w:val="009F7482"/>
  </w:style>
  <w:style w:type="paragraph" w:styleId="a7">
    <w:name w:val="List Paragraph"/>
    <w:basedOn w:val="a"/>
    <w:uiPriority w:val="34"/>
    <w:qFormat/>
    <w:rsid w:val="00760C89"/>
    <w:pPr>
      <w:ind w:leftChars="400" w:left="840"/>
    </w:pPr>
  </w:style>
  <w:style w:type="paragraph" w:styleId="a8">
    <w:name w:val="Balloon Text"/>
    <w:basedOn w:val="a"/>
    <w:link w:val="a9"/>
    <w:uiPriority w:val="99"/>
    <w:semiHidden/>
    <w:unhideWhenUsed/>
    <w:rsid w:val="00F133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9BA5-3C8A-404E-9AF6-842ADE84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yukinobu tanda</cp:lastModifiedBy>
  <cp:revision>5</cp:revision>
  <cp:lastPrinted>2014-12-17T05:31:00Z</cp:lastPrinted>
  <dcterms:created xsi:type="dcterms:W3CDTF">2016-12-14T00:16:00Z</dcterms:created>
  <dcterms:modified xsi:type="dcterms:W3CDTF">2017-04-17T12:10:00Z</dcterms:modified>
</cp:coreProperties>
</file>